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708F84A" w14:textId="0314264A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729B4">
              <w:rPr>
                <w:rFonts w:ascii="Tahoma" w:eastAsia="Calibri" w:hAnsi="Tahoma" w:cs="Tahoma"/>
                <w:u w:val="single"/>
              </w:rPr>
              <w:t>Nombre</w:t>
            </w:r>
            <w:r w:rsidRPr="008729B4">
              <w:rPr>
                <w:rFonts w:ascii="Tahoma" w:eastAsia="Calibri" w:hAnsi="Tahoma" w:cs="Tahoma"/>
              </w:rPr>
              <w:t xml:space="preserve">: </w:t>
            </w:r>
            <w:r w:rsidR="00CE28FB">
              <w:rPr>
                <w:rFonts w:ascii="Tahoma" w:hAnsi="Tahoma" w:cs="Tahoma"/>
              </w:rPr>
              <w:t>Karen Michel Jasso Ramirez</w:t>
            </w:r>
          </w:p>
          <w:p w14:paraId="4E29FA69" w14:textId="77777777" w:rsidR="008729B4" w:rsidRPr="008729B4" w:rsidRDefault="008729B4" w:rsidP="008729B4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729B4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729B4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729B4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3B786B95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729B4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729B4">
              <w:rPr>
                <w:rFonts w:ascii="Tahoma" w:eastAsia="Calibri" w:hAnsi="Tahoma" w:cs="Tahoma"/>
                <w:szCs w:val="24"/>
              </w:rPr>
              <w:t>: 844 4386260</w:t>
            </w:r>
            <w:r w:rsidRPr="008729B4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042EE4" w14:textId="6CCE6630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Secundaria</w:t>
            </w:r>
          </w:p>
          <w:p w14:paraId="4187B80B" w14:textId="77777777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Periodo:2005-2008</w:t>
            </w:r>
          </w:p>
          <w:p w14:paraId="0EAC6853" w14:textId="453326C3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Francisco I. Madero N:3</w:t>
            </w:r>
          </w:p>
          <w:p w14:paraId="12688D69" w14:textId="534C9382" w:rsidR="008729B4" w:rsidRPr="00CA0767" w:rsidRDefault="008729B4" w:rsidP="008729B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F91D2AF" w14:textId="704F04BC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Mercería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y 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Sedería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del Norte</w:t>
            </w:r>
          </w:p>
          <w:p w14:paraId="784C5F95" w14:textId="77777777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:2013-2015</w:t>
            </w:r>
          </w:p>
          <w:p w14:paraId="24FBD96E" w14:textId="2561F53A" w:rsidR="00CE28FB" w:rsidRPr="00CE28FB" w:rsidRDefault="00CE28FB" w:rsidP="00CE28FB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CE28FB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CE28FB">
              <w:rPr>
                <w:rFonts w:ascii="Tahoma" w:eastAsia="Calibri" w:hAnsi="Tahoma" w:cs="Tahoma"/>
                <w:color w:val="000000" w:themeColor="text1"/>
                <w:szCs w:val="24"/>
              </w:rPr>
              <w:t>Empleada del Mostrador</w:t>
            </w:r>
          </w:p>
          <w:p w14:paraId="09F05F26" w14:textId="1A073F58" w:rsidR="008729B4" w:rsidRPr="00AA1544" w:rsidRDefault="008729B4" w:rsidP="00872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7C90" w14:textId="77777777" w:rsidR="00EA4C29" w:rsidRDefault="00EA4C29" w:rsidP="00527FC7">
      <w:pPr>
        <w:spacing w:after="0" w:line="240" w:lineRule="auto"/>
      </w:pPr>
      <w:r>
        <w:separator/>
      </w:r>
    </w:p>
  </w:endnote>
  <w:endnote w:type="continuationSeparator" w:id="0">
    <w:p w14:paraId="33F82FBE" w14:textId="77777777" w:rsidR="00EA4C29" w:rsidRDefault="00EA4C2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2BC6" w14:textId="77777777" w:rsidR="00EA4C29" w:rsidRDefault="00EA4C29" w:rsidP="00527FC7">
      <w:pPr>
        <w:spacing w:after="0" w:line="240" w:lineRule="auto"/>
      </w:pPr>
      <w:r>
        <w:separator/>
      </w:r>
    </w:p>
  </w:footnote>
  <w:footnote w:type="continuationSeparator" w:id="0">
    <w:p w14:paraId="426A9F45" w14:textId="77777777" w:rsidR="00EA4C29" w:rsidRDefault="00EA4C2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B5A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3A0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35E2"/>
    <w:rsid w:val="00622EAA"/>
    <w:rsid w:val="006302B4"/>
    <w:rsid w:val="00657567"/>
    <w:rsid w:val="006651E9"/>
    <w:rsid w:val="006740E6"/>
    <w:rsid w:val="006B6958"/>
    <w:rsid w:val="006C4EC8"/>
    <w:rsid w:val="006F5477"/>
    <w:rsid w:val="006F7B4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9B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28FB"/>
    <w:rsid w:val="00CE7872"/>
    <w:rsid w:val="00D0774F"/>
    <w:rsid w:val="00D1743F"/>
    <w:rsid w:val="00D31E47"/>
    <w:rsid w:val="00D331C0"/>
    <w:rsid w:val="00D45E7A"/>
    <w:rsid w:val="00D56C6E"/>
    <w:rsid w:val="00D6441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4C29"/>
    <w:rsid w:val="00EB2DE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2025-06-02T16:47:00Z</dcterms:created>
  <dcterms:modified xsi:type="dcterms:W3CDTF">2025-06-02T16:47:00Z</dcterms:modified>
</cp:coreProperties>
</file>